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7" w:rsidRPr="00471707" w:rsidRDefault="00471707" w:rsidP="00471707">
      <w:pPr>
        <w:pStyle w:val="Heading2"/>
        <w:rPr>
          <w:color w:val="948A54" w:themeColor="background2" w:themeShade="80"/>
        </w:rPr>
      </w:pPr>
      <w:r w:rsidRPr="00471707">
        <w:rPr>
          <w:color w:val="948A54" w:themeColor="background2" w:themeShade="80"/>
        </w:rPr>
        <w:t>COMM 100: Brother Shane Cole</w:t>
      </w:r>
    </w:p>
    <w:p w:rsidR="00471707" w:rsidRPr="00471707" w:rsidRDefault="00471707" w:rsidP="00471707">
      <w:pPr>
        <w:pStyle w:val="Heading3"/>
        <w:rPr>
          <w:color w:val="948A54" w:themeColor="background2" w:themeShade="80"/>
        </w:rPr>
      </w:pPr>
      <w:r w:rsidRPr="00471707">
        <w:rPr>
          <w:color w:val="948A54" w:themeColor="background2" w:themeShade="80"/>
        </w:rPr>
        <w:t>November 11, 2010: Plagiarism and Ethics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color w:val="948A54" w:themeColor="background2" w:themeShade="80"/>
          <w:sz w:val="20"/>
        </w:rPr>
      </w:pP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b/>
          <w:sz w:val="20"/>
        </w:rPr>
      </w:pPr>
      <w:r w:rsidRPr="00471707">
        <w:rPr>
          <w:rFonts w:asciiTheme="minorHAnsi" w:hAnsiTheme="minorHAnsi" w:cstheme="minorHAnsi"/>
          <w:b/>
          <w:sz w:val="20"/>
        </w:rPr>
        <w:t>ETHICS: the study of right &amp; wrong; good or bad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 xml:space="preserve">“We are discussing no small matter, but </w:t>
      </w:r>
      <w:proofErr w:type="spellStart"/>
      <w:r w:rsidRPr="00471707">
        <w:rPr>
          <w:rFonts w:asciiTheme="minorHAnsi" w:hAnsiTheme="minorHAnsi" w:cstheme="minorHAnsi"/>
          <w:sz w:val="20"/>
        </w:rPr>
        <w:t>ow</w:t>
      </w:r>
      <w:proofErr w:type="spellEnd"/>
      <w:r w:rsidRPr="00471707">
        <w:rPr>
          <w:rFonts w:asciiTheme="minorHAnsi" w:hAnsiTheme="minorHAnsi" w:cstheme="minorHAnsi"/>
          <w:sz w:val="20"/>
        </w:rPr>
        <w:t xml:space="preserve"> we ought to live” - Socrates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What we value helps us decide if things are right or wrong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 xml:space="preserve">Public domain-works no longer protected by </w:t>
      </w:r>
      <w:proofErr w:type="spellStart"/>
      <w:r w:rsidRPr="00471707">
        <w:rPr>
          <w:rFonts w:asciiTheme="minorHAnsi" w:hAnsiTheme="minorHAnsi" w:cstheme="minorHAnsi"/>
          <w:sz w:val="20"/>
        </w:rPr>
        <w:t>coyright</w:t>
      </w:r>
      <w:proofErr w:type="spellEnd"/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ab/>
        <w:t>-After 1923, they’re protected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“Anything on the web is public domain” -NOT TRUE; they are limited and protected by law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ab/>
        <w:t xml:space="preserve">Very common, but difficult to police; it’s easy to take a piece from somewhere </w:t>
      </w:r>
      <w:r w:rsidRPr="00471707">
        <w:rPr>
          <w:rFonts w:asciiTheme="minorHAnsi" w:hAnsiTheme="minorHAnsi" w:cstheme="minorHAnsi"/>
          <w:sz w:val="20"/>
        </w:rPr>
        <w:tab/>
        <w:t>else and republish it and comment on it. (Authors should get compensated)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b/>
          <w:sz w:val="20"/>
        </w:rPr>
      </w:pPr>
      <w:r w:rsidRPr="00471707">
        <w:rPr>
          <w:rFonts w:asciiTheme="minorHAnsi" w:hAnsiTheme="minorHAnsi" w:cstheme="minorHAnsi"/>
          <w:b/>
          <w:sz w:val="20"/>
        </w:rPr>
        <w:t>PLAGIARISM: stealing someone else’s words and using them as your own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Starts in 1700s after printing press invented; had to go to the king to get the monopoly/right to point something (monopolies on Homer, calendars, etc)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1776 - “</w:t>
      </w:r>
      <w:proofErr w:type="gramStart"/>
      <w:r w:rsidRPr="00471707">
        <w:rPr>
          <w:rFonts w:asciiTheme="minorHAnsi" w:hAnsiTheme="minorHAnsi" w:cstheme="minorHAnsi"/>
          <w:sz w:val="20"/>
        </w:rPr>
        <w:t>plagiarize</w:t>
      </w:r>
      <w:proofErr w:type="gramEnd"/>
      <w:r w:rsidRPr="00471707">
        <w:rPr>
          <w:rFonts w:asciiTheme="minorHAnsi" w:hAnsiTheme="minorHAnsi" w:cstheme="minorHAnsi"/>
          <w:sz w:val="20"/>
        </w:rPr>
        <w:t>” word first comes up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Annie’s Law to title 17-author’s rights to work (had to pay a royalty to use it)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Constitution 1787 (Article 1, Section 8</w:t>
      </w:r>
      <w:proofErr w:type="gramStart"/>
      <w:r w:rsidRPr="00471707">
        <w:rPr>
          <w:rFonts w:asciiTheme="minorHAnsi" w:hAnsiTheme="minorHAnsi" w:cstheme="minorHAnsi"/>
          <w:sz w:val="20"/>
        </w:rPr>
        <w:t>)-</w:t>
      </w:r>
      <w:proofErr w:type="gramEnd"/>
      <w:r w:rsidRPr="00471707">
        <w:rPr>
          <w:rFonts w:asciiTheme="minorHAnsi" w:hAnsiTheme="minorHAnsi" w:cstheme="minorHAnsi"/>
          <w:sz w:val="20"/>
        </w:rPr>
        <w:t xml:space="preserve"> Power to Congress to promote science &amp; useful arts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You can’t copyright facts, ideas, (expression of idea is-i.e. love or liberty), processes (patents), names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b/>
          <w:sz w:val="20"/>
        </w:rPr>
      </w:pPr>
      <w:r w:rsidRPr="00471707">
        <w:rPr>
          <w:rFonts w:asciiTheme="minorHAnsi" w:hAnsiTheme="minorHAnsi" w:cstheme="minorHAnsi"/>
          <w:b/>
          <w:sz w:val="20"/>
        </w:rPr>
        <w:t>COPYRIGHT</w:t>
      </w:r>
    </w:p>
    <w:p w:rsidR="00471707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What can be copyrighted?</w:t>
      </w:r>
    </w:p>
    <w:p w:rsid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Automatic copyright protection is extended upon the satisfaction of 2 conditions</w:t>
      </w:r>
      <w:r>
        <w:rPr>
          <w:rFonts w:asciiTheme="minorHAnsi" w:hAnsiTheme="minorHAnsi" w:cstheme="minorHAnsi"/>
          <w:sz w:val="20"/>
        </w:rPr>
        <w:t>:</w:t>
      </w:r>
    </w:p>
    <w:p w:rsidR="00471707" w:rsidRDefault="00471707" w:rsidP="00471707">
      <w:pPr>
        <w:pStyle w:val="Body"/>
        <w:numPr>
          <w:ilvl w:val="3"/>
          <w:numId w:val="1"/>
        </w:numPr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An original work of authorship</w:t>
      </w:r>
    </w:p>
    <w:p w:rsidR="00471707" w:rsidRDefault="00471707" w:rsidP="00471707">
      <w:pPr>
        <w:pStyle w:val="Body"/>
        <w:numPr>
          <w:ilvl w:val="3"/>
          <w:numId w:val="1"/>
        </w:numPr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Fixed in a tangible for</w:t>
      </w:r>
    </w:p>
    <w:p w:rsidR="00471707" w:rsidRDefault="00471707" w:rsidP="00471707">
      <w:pPr>
        <w:pStyle w:val="Body"/>
        <w:numPr>
          <w:ilvl w:val="4"/>
          <w:numId w:val="1"/>
        </w:numPr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web is considered tangible format</w:t>
      </w:r>
    </w:p>
    <w:p w:rsidR="00471707" w:rsidRPr="00471707" w:rsidRDefault="00471707" w:rsidP="00471707">
      <w:pPr>
        <w:pStyle w:val="Body"/>
        <w:numPr>
          <w:ilvl w:val="4"/>
          <w:numId w:val="1"/>
        </w:numPr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You should contact the copyright offices to register something</w:t>
      </w:r>
    </w:p>
    <w:p w:rsidR="00471707" w:rsidRPr="00471707" w:rsidRDefault="00471707" w:rsidP="00471707">
      <w:pPr>
        <w:pStyle w:val="Body"/>
        <w:numPr>
          <w:ilvl w:val="3"/>
          <w:numId w:val="3"/>
        </w:numPr>
        <w:ind w:hanging="2160"/>
        <w:rPr>
          <w:rStyle w:val="Body"/>
          <w:rFonts w:asciiTheme="minorHAnsi" w:hAnsiTheme="minorHAnsi" w:cstheme="minorHAnsi"/>
          <w:sz w:val="20"/>
        </w:rPr>
      </w:pPr>
    </w:p>
    <w:p w:rsid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Book of Mormon is public domain</w:t>
      </w:r>
    </w:p>
    <w:p w:rsid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</w:p>
    <w:p w:rsid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Six </w:t>
      </w:r>
      <w:r w:rsidRPr="00471707">
        <w:rPr>
          <w:rFonts w:asciiTheme="minorHAnsi" w:hAnsiTheme="minorHAnsi" w:cstheme="minorHAnsi"/>
          <w:sz w:val="20"/>
        </w:rPr>
        <w:t>Exclusive Rights of Copyright Holder</w:t>
      </w:r>
    </w:p>
    <w:p w:rsidR="00471707" w:rsidRDefault="00471707" w:rsidP="00471707">
      <w:pPr>
        <w:pStyle w:val="Body"/>
        <w:numPr>
          <w:ilvl w:val="0"/>
          <w:numId w:val="4"/>
        </w:numPr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Reproduction</w:t>
      </w:r>
    </w:p>
    <w:p w:rsidR="00471707" w:rsidRDefault="00471707" w:rsidP="00471707">
      <w:pPr>
        <w:pStyle w:val="Body"/>
        <w:numPr>
          <w:ilvl w:val="0"/>
          <w:numId w:val="4"/>
        </w:numPr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Distribution</w:t>
      </w:r>
    </w:p>
    <w:p w:rsidR="00471707" w:rsidRDefault="00471707" w:rsidP="00471707">
      <w:pPr>
        <w:pStyle w:val="Body"/>
        <w:numPr>
          <w:ilvl w:val="0"/>
          <w:numId w:val="4"/>
        </w:numPr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Public perform</w:t>
      </w:r>
    </w:p>
    <w:p w:rsidR="00471707" w:rsidRDefault="00471707" w:rsidP="00471707">
      <w:pPr>
        <w:pStyle w:val="Body"/>
        <w:numPr>
          <w:ilvl w:val="0"/>
          <w:numId w:val="4"/>
        </w:numPr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Public display</w:t>
      </w:r>
    </w:p>
    <w:p w:rsidR="00471707" w:rsidRDefault="00471707" w:rsidP="00471707">
      <w:pPr>
        <w:pStyle w:val="Body"/>
        <w:numPr>
          <w:ilvl w:val="0"/>
          <w:numId w:val="4"/>
        </w:numPr>
        <w:rPr>
          <w:rStyle w:val="Body"/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</w:t>
      </w:r>
      <w:r w:rsidRPr="00471707">
        <w:rPr>
          <w:rFonts w:asciiTheme="minorHAnsi" w:hAnsiTheme="minorHAnsi" w:cstheme="minorHAnsi"/>
          <w:sz w:val="20"/>
        </w:rPr>
        <w:t>erivative works</w:t>
      </w:r>
    </w:p>
    <w:p w:rsidR="00471707" w:rsidRPr="00471707" w:rsidRDefault="00471707" w:rsidP="00471707">
      <w:pPr>
        <w:pStyle w:val="Body"/>
        <w:numPr>
          <w:ilvl w:val="0"/>
          <w:numId w:val="4"/>
        </w:numPr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Moral rights</w:t>
      </w:r>
    </w:p>
    <w:p w:rsidR="00471707" w:rsidRPr="00471707" w:rsidRDefault="00471707" w:rsidP="00471707">
      <w:pPr>
        <w:pStyle w:val="Body"/>
        <w:numPr>
          <w:ilvl w:val="3"/>
          <w:numId w:val="3"/>
        </w:numPr>
        <w:ind w:hanging="2160"/>
        <w:rPr>
          <w:rStyle w:val="Body"/>
          <w:rFonts w:asciiTheme="minorHAnsi" w:hAnsiTheme="minorHAnsi" w:cstheme="minorHAnsi"/>
          <w:sz w:val="20"/>
        </w:rPr>
      </w:pP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If you put on a play, they have a right to put on ALL of it (even the bad parts)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It covers the life of the author + 70 years = Public domain; used to be 14 years</w:t>
      </w:r>
    </w:p>
    <w:p w:rsidR="00471707" w:rsidRPr="00471707" w:rsidRDefault="00471707" w:rsidP="00471707">
      <w:pPr>
        <w:pStyle w:val="Body"/>
        <w:ind w:firstLine="720"/>
        <w:rPr>
          <w:rStyle w:val="Body"/>
          <w:rFonts w:asciiTheme="minorHAnsi" w:hAnsiTheme="minorHAnsi" w:cstheme="minorHAnsi"/>
          <w:sz w:val="20"/>
        </w:rPr>
      </w:pPr>
      <w:proofErr w:type="spellStart"/>
      <w:proofErr w:type="gramStart"/>
      <w:r w:rsidRPr="00471707">
        <w:rPr>
          <w:rFonts w:asciiTheme="minorHAnsi" w:hAnsiTheme="minorHAnsi" w:cstheme="minorHAnsi"/>
          <w:sz w:val="20"/>
        </w:rPr>
        <w:t>i.e</w:t>
      </w:r>
      <w:proofErr w:type="spellEnd"/>
      <w:proofErr w:type="gramEnd"/>
      <w:r w:rsidRPr="00471707">
        <w:rPr>
          <w:rFonts w:asciiTheme="minorHAnsi" w:hAnsiTheme="minorHAnsi" w:cstheme="minorHAnsi"/>
          <w:sz w:val="20"/>
        </w:rPr>
        <w:t xml:space="preserve"> Michael Jackson’s works</w:t>
      </w:r>
    </w:p>
    <w:p w:rsidR="00471707" w:rsidRDefault="00471707" w:rsidP="00471707">
      <w:pPr>
        <w:pStyle w:val="Body"/>
        <w:numPr>
          <w:ilvl w:val="3"/>
          <w:numId w:val="3"/>
        </w:numPr>
        <w:ind w:hanging="2160"/>
        <w:rPr>
          <w:rStyle w:val="Body"/>
          <w:rFonts w:asciiTheme="minorHAnsi" w:hAnsiTheme="minorHAnsi" w:cstheme="minorHAnsi"/>
          <w:sz w:val="20"/>
        </w:rPr>
      </w:pP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b/>
          <w:sz w:val="20"/>
        </w:rPr>
      </w:pPr>
      <w:proofErr w:type="gramStart"/>
      <w:r w:rsidRPr="00471707">
        <w:rPr>
          <w:rFonts w:asciiTheme="minorHAnsi" w:hAnsiTheme="minorHAnsi" w:cstheme="minorHAnsi"/>
          <w:b/>
          <w:sz w:val="20"/>
        </w:rPr>
        <w:t>GREED VS.</w:t>
      </w:r>
      <w:proofErr w:type="gramEnd"/>
      <w:r w:rsidRPr="00471707">
        <w:rPr>
          <w:rFonts w:asciiTheme="minorHAnsi" w:hAnsiTheme="minorHAnsi" w:cstheme="minorHAnsi"/>
          <w:b/>
          <w:sz w:val="20"/>
        </w:rPr>
        <w:t xml:space="preserve"> NEED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The Copyright Law gives the copyright owner exclusive rights, not total rights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Fair use: the law provides exemptions to those exclusive rights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ab/>
        <w:t>Classroom exemption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A legal doctrine that allows the public to make limited uses of copyrighted works without permission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b/>
          <w:sz w:val="20"/>
        </w:rPr>
      </w:pPr>
      <w:r w:rsidRPr="00471707">
        <w:rPr>
          <w:rFonts w:asciiTheme="minorHAnsi" w:hAnsiTheme="minorHAnsi" w:cstheme="minorHAnsi"/>
          <w:b/>
          <w:sz w:val="20"/>
        </w:rPr>
        <w:t>Favors Fair Use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-</w:t>
      </w:r>
      <w:proofErr w:type="spellStart"/>
      <w:r w:rsidRPr="00471707">
        <w:rPr>
          <w:rFonts w:asciiTheme="minorHAnsi" w:hAnsiTheme="minorHAnsi" w:cstheme="minorHAnsi"/>
          <w:sz w:val="20"/>
        </w:rPr>
        <w:t>Paraody</w:t>
      </w:r>
      <w:proofErr w:type="spellEnd"/>
      <w:r w:rsidRPr="00471707">
        <w:rPr>
          <w:rFonts w:asciiTheme="minorHAnsi" w:hAnsiTheme="minorHAnsi" w:cstheme="minorHAnsi"/>
          <w:sz w:val="20"/>
        </w:rPr>
        <w:t xml:space="preserve"> 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-Nature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lastRenderedPageBreak/>
        <w:t>-Teaching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-Research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-News reporting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-Criticism (critical commentary)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-Amount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-Effect on the Market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Home copyright: Any media you’ve bought you can transfer mediums, but onc</w:t>
      </w:r>
      <w:r>
        <w:rPr>
          <w:rFonts w:asciiTheme="minorHAnsi" w:hAnsiTheme="minorHAnsi" w:cstheme="minorHAnsi"/>
          <w:sz w:val="20"/>
        </w:rPr>
        <w:t xml:space="preserve">e you start to distribute them, </w:t>
      </w:r>
      <w:r w:rsidRPr="00471707">
        <w:rPr>
          <w:rFonts w:asciiTheme="minorHAnsi" w:hAnsiTheme="minorHAnsi" w:cstheme="minorHAnsi"/>
          <w:sz w:val="20"/>
        </w:rPr>
        <w:t>you’ve overstepped the boundaries (only for own personal use)</w:t>
      </w: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sz w:val="20"/>
        </w:rPr>
        <w:t>Claim of Copyright Infringement</w:t>
      </w:r>
    </w:p>
    <w:p w:rsidR="00471707" w:rsidRPr="00471707" w:rsidRDefault="00471707" w:rsidP="00471707">
      <w:pPr>
        <w:pStyle w:val="Body"/>
        <w:ind w:left="2160"/>
        <w:rPr>
          <w:rStyle w:val="Body"/>
          <w:rFonts w:asciiTheme="minorHAnsi" w:hAnsiTheme="minorHAnsi" w:cstheme="minorHAnsi"/>
          <w:sz w:val="20"/>
        </w:rPr>
      </w:pPr>
    </w:p>
    <w:p w:rsidR="00471707" w:rsidRPr="00471707" w:rsidRDefault="00471707" w:rsidP="00471707">
      <w:pPr>
        <w:pStyle w:val="Body"/>
        <w:rPr>
          <w:rStyle w:val="Body"/>
          <w:rFonts w:asciiTheme="minorHAnsi" w:hAnsiTheme="minorHAnsi" w:cstheme="minorHAnsi"/>
          <w:sz w:val="20"/>
        </w:rPr>
      </w:pPr>
      <w:r w:rsidRPr="00471707">
        <w:rPr>
          <w:rFonts w:asciiTheme="minorHAnsi" w:hAnsiTheme="minorHAnsi" w:cstheme="minorHAnsi"/>
          <w:i/>
          <w:sz w:val="20"/>
        </w:rPr>
        <w:t>How do we stop cheating?</w:t>
      </w:r>
      <w:r>
        <w:rPr>
          <w:rStyle w:val="Body"/>
          <w:rFonts w:asciiTheme="minorHAnsi" w:hAnsiTheme="minorHAnsi" w:cstheme="minorHAnsi"/>
          <w:sz w:val="20"/>
        </w:rPr>
        <w:t xml:space="preserve"> “</w:t>
      </w:r>
      <w:r w:rsidRPr="00471707">
        <w:rPr>
          <w:rFonts w:asciiTheme="minorHAnsi" w:hAnsiTheme="minorHAnsi" w:cstheme="minorHAnsi"/>
          <w:sz w:val="20"/>
        </w:rPr>
        <w:t>The most powerful lessons about ethics &amp; moralit</w:t>
      </w:r>
      <w:r>
        <w:rPr>
          <w:rFonts w:asciiTheme="minorHAnsi" w:hAnsiTheme="minorHAnsi" w:cstheme="minorHAnsi"/>
          <w:sz w:val="20"/>
        </w:rPr>
        <w:t xml:space="preserve">y </w:t>
      </w:r>
      <w:r w:rsidRPr="00471707">
        <w:rPr>
          <w:rFonts w:asciiTheme="minorHAnsi" w:hAnsiTheme="minorHAnsi" w:cstheme="minorHAnsi"/>
          <w:sz w:val="20"/>
        </w:rPr>
        <w:t>do not come from school discussions or classes in character building. They come from family life where people treat one another with respect, consideration, and love.</w:t>
      </w:r>
      <w:r>
        <w:rPr>
          <w:rFonts w:asciiTheme="minorHAnsi" w:hAnsiTheme="minorHAnsi" w:cstheme="minorHAnsi"/>
          <w:sz w:val="20"/>
        </w:rPr>
        <w:t>”</w:t>
      </w:r>
    </w:p>
    <w:p w:rsidR="00471707" w:rsidRPr="00471707" w:rsidRDefault="00471707" w:rsidP="00471707">
      <w:pPr>
        <w:pStyle w:val="Body"/>
        <w:ind w:left="2160"/>
        <w:rPr>
          <w:rStyle w:val="Body"/>
          <w:rFonts w:asciiTheme="minorHAnsi" w:hAnsiTheme="minorHAnsi" w:cstheme="minorHAnsi"/>
          <w:sz w:val="20"/>
        </w:rPr>
      </w:pPr>
    </w:p>
    <w:p w:rsidR="0028157E" w:rsidRPr="00471707" w:rsidRDefault="00471707" w:rsidP="00471707">
      <w:pPr>
        <w:pStyle w:val="Body"/>
        <w:rPr>
          <w:rFonts w:asciiTheme="minorHAnsi" w:hAnsiTheme="minorHAnsi" w:cstheme="minorHAnsi"/>
          <w:sz w:val="20"/>
        </w:rPr>
      </w:pPr>
      <w:hyperlink r:id="rId5" w:history="1">
        <w:r w:rsidRPr="00471707">
          <w:rPr>
            <w:rStyle w:val="Hyperlink"/>
            <w:rFonts w:asciiTheme="minorHAnsi" w:hAnsiTheme="minorHAnsi" w:cstheme="minorHAnsi"/>
            <w:sz w:val="20"/>
          </w:rPr>
          <w:t>“The Fairy Use Tale”</w:t>
        </w:r>
      </w:hyperlink>
    </w:p>
    <w:sectPr w:rsidR="0028157E" w:rsidRPr="0047170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1707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1707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1707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1707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D2E236"/>
    <w:lvl w:ilvl="0">
      <w:start w:val="1"/>
      <w:numFmt w:val="decimal"/>
      <w:isLgl/>
      <w:lvlText w:val="%1."/>
      <w:lvlJc w:val="left"/>
      <w:pPr>
        <w:tabs>
          <w:tab w:val="num" w:pos="1380"/>
        </w:tabs>
        <w:ind w:left="1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380"/>
        </w:tabs>
        <w:ind w:left="1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1080"/>
        </w:tabs>
        <w:ind w:left="-1080" w:firstLine="1080"/>
      </w:pPr>
      <w:rPr>
        <w:rFonts w:asciiTheme="minorHAnsi" w:eastAsia="ヒラギノ角ゴ Pro W3" w:hAnsiTheme="minorHAnsi" w:cstheme="minorHAnsi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270"/>
        </w:tabs>
        <w:ind w:left="-27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380"/>
        </w:tabs>
        <w:ind w:left="1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380"/>
        </w:tabs>
        <w:ind w:left="1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380"/>
        </w:tabs>
        <w:ind w:left="1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380"/>
        </w:tabs>
        <w:ind w:left="138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7D7A40B8"/>
    <w:lvl w:ilvl="0">
      <w:start w:val="1"/>
      <w:numFmt w:val="decimal"/>
      <w:isLgl/>
      <w:lvlText w:val="%1."/>
      <w:lvlJc w:val="left"/>
      <w:pPr>
        <w:tabs>
          <w:tab w:val="num" w:pos="820"/>
        </w:tabs>
        <w:ind w:left="8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820"/>
        </w:tabs>
        <w:ind w:left="8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820"/>
        </w:tabs>
        <w:ind w:left="8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1080"/>
        </w:tabs>
        <w:ind w:left="-1080" w:firstLine="1080"/>
      </w:pPr>
      <w:rPr>
        <w:rFonts w:asciiTheme="minorHAnsi" w:eastAsia="ヒラギノ角ゴ Pro W3" w:hAnsiTheme="minorHAnsi" w:cstheme="minorHAnsi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820"/>
        </w:tabs>
        <w:ind w:left="8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820"/>
        </w:tabs>
        <w:ind w:left="8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820"/>
        </w:tabs>
        <w:ind w:left="8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820"/>
        </w:tabs>
        <w:ind w:left="8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820"/>
        </w:tabs>
        <w:ind w:left="820" w:firstLine="2880"/>
      </w:pPr>
      <w:rPr>
        <w:rFonts w:hint="default"/>
        <w:position w:val="0"/>
      </w:rPr>
    </w:lvl>
  </w:abstractNum>
  <w:abstractNum w:abstractNumId="4">
    <w:nsid w:val="3B0A26A3"/>
    <w:multiLevelType w:val="multilevel"/>
    <w:tmpl w:val="894EE875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68C80DE5"/>
    <w:multiLevelType w:val="hybridMultilevel"/>
    <w:tmpl w:val="311EC600"/>
    <w:lvl w:ilvl="0" w:tplc="D812C7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707"/>
    <w:rsid w:val="003E29FB"/>
    <w:rsid w:val="0047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7170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4717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NormalList">
    <w:name w:val="Normal List"/>
    <w:rsid w:val="00471707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71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1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CJn_jC4FN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2287</Characters>
  <Application>Microsoft Office Word</Application>
  <DocSecurity>0</DocSecurity>
  <Lines>19</Lines>
  <Paragraphs>5</Paragraphs>
  <ScaleCrop>false</ScaleCrop>
  <Company>BYU Idaho University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1</cp:revision>
  <dcterms:created xsi:type="dcterms:W3CDTF">2010-11-21T00:45:00Z</dcterms:created>
  <dcterms:modified xsi:type="dcterms:W3CDTF">2010-11-21T00:55:00Z</dcterms:modified>
</cp:coreProperties>
</file>